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7" w:rsidRPr="005064AC" w:rsidRDefault="00D91A37" w:rsidP="00D91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 xml:space="preserve">ие для учеников 3 – А класса, 17 </w:t>
      </w:r>
      <w:r w:rsidRPr="005064AC">
        <w:rPr>
          <w:rFonts w:ascii="Times New Roman" w:hAnsi="Times New Roman" w:cs="Times New Roman"/>
          <w:sz w:val="28"/>
          <w:szCs w:val="28"/>
        </w:rPr>
        <w:t>апреля.</w:t>
      </w:r>
      <w:r>
        <w:rPr>
          <w:rFonts w:ascii="Times New Roman" w:hAnsi="Times New Roman" w:cs="Times New Roman"/>
          <w:sz w:val="28"/>
          <w:szCs w:val="28"/>
        </w:rPr>
        <w:t xml:space="preserve"> (пятница)</w:t>
      </w:r>
    </w:p>
    <w:p w:rsidR="00D91A37" w:rsidRDefault="00D91A37" w:rsidP="00D91A37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37" w:rsidRPr="005064AC" w:rsidRDefault="00D91A37" w:rsidP="00D9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Учу.ру в 15.00 посмотреть урок (по желанию), по теме «Геометрические фигуры и величины».</w:t>
      </w:r>
    </w:p>
    <w:p w:rsidR="00D91A37" w:rsidRPr="005064AC" w:rsidRDefault="00D91A37" w:rsidP="00D9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D91A37" w:rsidRDefault="00D91A37" w:rsidP="00D91A37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>
        <w:rPr>
          <w:rFonts w:ascii="Times New Roman" w:hAnsi="Times New Roman" w:cs="Times New Roman"/>
          <w:i/>
          <w:sz w:val="24"/>
          <w:szCs w:val="24"/>
        </w:rPr>
        <w:t>Изменение глаголов прошедшего времени по родам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1A37" w:rsidRDefault="00D91A37" w:rsidP="00D91A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стр.86-87, упражнение 157 устно. В тетради письменно упр. 156.</w:t>
      </w:r>
    </w:p>
    <w:p w:rsidR="00D91A37" w:rsidRPr="00E66138" w:rsidRDefault="00D91A37" w:rsidP="00D9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урнале прикреплён файл с карточкой.</w:t>
      </w:r>
    </w:p>
    <w:p w:rsidR="00D91A37" w:rsidRPr="00E66138" w:rsidRDefault="00D91A37" w:rsidP="00D91A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D91A37" w:rsidRPr="00260EB9" w:rsidRDefault="00D91A37" w:rsidP="00D91A37">
      <w:pPr>
        <w:rPr>
          <w:rFonts w:ascii="Times New Roman" w:hAnsi="Times New Roman" w:cs="Times New Roman"/>
          <w:i/>
          <w:sz w:val="24"/>
          <w:szCs w:val="24"/>
        </w:rPr>
      </w:pPr>
      <w:r w:rsidRPr="00260EB9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Pr="00260EB9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i/>
          <w:sz w:val="24"/>
          <w:szCs w:val="24"/>
        </w:rPr>
        <w:t>Здоровью цены нет</w:t>
      </w:r>
      <w:r w:rsidRPr="00260EB9">
        <w:rPr>
          <w:rFonts w:ascii="Times New Roman" w:hAnsi="Times New Roman" w:cs="Times New Roman"/>
          <w:i/>
          <w:sz w:val="24"/>
          <w:szCs w:val="24"/>
        </w:rPr>
        <w:t>.</w:t>
      </w:r>
    </w:p>
    <w:p w:rsidR="00D91A37" w:rsidRDefault="00D91A37" w:rsidP="00D91A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72-74, в тетради стр.46-47</w:t>
      </w:r>
    </w:p>
    <w:p w:rsidR="00D91A37" w:rsidRPr="00D91A37" w:rsidRDefault="00D91A37" w:rsidP="00D91A37">
      <w:pPr>
        <w:rPr>
          <w:rFonts w:ascii="Times New Roman" w:hAnsi="Times New Roman" w:cs="Times New Roman"/>
          <w:b/>
          <w:sz w:val="24"/>
          <w:szCs w:val="24"/>
        </w:rPr>
      </w:pPr>
      <w:r w:rsidRPr="00D91A37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. Тема: </w:t>
      </w:r>
      <w:bookmarkStart w:id="0" w:name="_GoBack"/>
      <w:bookmarkEnd w:id="0"/>
      <w:r w:rsidRPr="00D91A37">
        <w:rPr>
          <w:rFonts w:ascii="Times New Roman" w:hAnsi="Times New Roman" w:cs="Times New Roman"/>
          <w:sz w:val="24"/>
          <w:szCs w:val="24"/>
        </w:rPr>
        <w:t>Работа с разным. Поделка «Пасхальное яйцо»</w:t>
      </w:r>
    </w:p>
    <w:p w:rsidR="00D91A37" w:rsidRPr="00E66138" w:rsidRDefault="00D91A37" w:rsidP="00D91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C75266" w:rsidRDefault="00C75266"/>
    <w:sectPr w:rsidR="00C7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7"/>
    <w:rsid w:val="00C75266"/>
    <w:rsid w:val="00D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A50C-ECA1-4B5F-9202-055A471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1</cp:revision>
  <dcterms:created xsi:type="dcterms:W3CDTF">2020-04-16T11:15:00Z</dcterms:created>
  <dcterms:modified xsi:type="dcterms:W3CDTF">2020-04-16T11:24:00Z</dcterms:modified>
</cp:coreProperties>
</file>