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EF3" w:rsidRPr="006E34C9" w:rsidRDefault="002B3EF3" w:rsidP="002B3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6E34C9">
        <w:rPr>
          <w:rFonts w:ascii="Times New Roman" w:eastAsia="Times New Roman" w:hAnsi="Times New Roman" w:cs="Times New Roman"/>
          <w:b/>
          <w:i/>
          <w:sz w:val="32"/>
          <w:szCs w:val="32"/>
        </w:rPr>
        <w:t>Уважаемые родители!</w:t>
      </w:r>
    </w:p>
    <w:p w:rsidR="002B3EF3" w:rsidRPr="006E34C9" w:rsidRDefault="002B3EF3" w:rsidP="002B3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3EF3" w:rsidRPr="006E34C9" w:rsidRDefault="002B3EF3" w:rsidP="002B3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4C9">
        <w:rPr>
          <w:rFonts w:ascii="Times New Roman" w:eastAsia="Times New Roman" w:hAnsi="Times New Roman" w:cs="Times New Roman"/>
          <w:sz w:val="28"/>
          <w:szCs w:val="28"/>
        </w:rPr>
        <w:t xml:space="preserve">ОГИБДД Отдела МВД России по Березниковскому городскому округу напоминает о необходимости соблюдения правил перевозки детей, обязательном использовании специальных детских удерживающих устройств. </w:t>
      </w:r>
    </w:p>
    <w:p w:rsidR="002B3EF3" w:rsidRPr="006E34C9" w:rsidRDefault="002B3EF3" w:rsidP="002B3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34C9">
        <w:rPr>
          <w:rFonts w:ascii="Times New Roman" w:eastAsia="Times New Roman" w:hAnsi="Times New Roman" w:cs="Times New Roman"/>
          <w:b/>
          <w:sz w:val="28"/>
          <w:szCs w:val="28"/>
        </w:rPr>
        <w:t>Информирует Вас о том, что в районе расположения образовательного учреждения будут осуществляться массовые проверки водителей по соблюдению правил перевозки детей.</w:t>
      </w:r>
    </w:p>
    <w:p w:rsidR="002B3EF3" w:rsidRPr="006E34C9" w:rsidRDefault="002B3EF3" w:rsidP="002B3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4C9">
        <w:rPr>
          <w:rFonts w:ascii="Times New Roman" w:eastAsia="Times New Roman" w:hAnsi="Times New Roman" w:cs="Times New Roman"/>
          <w:sz w:val="28"/>
          <w:szCs w:val="28"/>
        </w:rPr>
        <w:t xml:space="preserve">Напоминаем, что с 12 июля 2017 года </w:t>
      </w:r>
      <w:proofErr w:type="gramStart"/>
      <w:r w:rsidRPr="006E34C9">
        <w:rPr>
          <w:rFonts w:ascii="Times New Roman" w:eastAsia="Times New Roman" w:hAnsi="Times New Roman" w:cs="Times New Roman"/>
          <w:sz w:val="28"/>
          <w:szCs w:val="28"/>
        </w:rPr>
        <w:t>вступило  в</w:t>
      </w:r>
      <w:proofErr w:type="gramEnd"/>
      <w:r w:rsidRPr="006E34C9">
        <w:rPr>
          <w:rFonts w:ascii="Times New Roman" w:eastAsia="Times New Roman" w:hAnsi="Times New Roman" w:cs="Times New Roman"/>
          <w:sz w:val="28"/>
          <w:szCs w:val="28"/>
        </w:rPr>
        <w:t xml:space="preserve"> силу Постановление Правительства РФ № 761 от 28.06.2017г., вносящие изменения в ПДД в части применения детских удерживающих устройств при перевозке детей – пассажиров в салонах транспортных средств.</w:t>
      </w:r>
    </w:p>
    <w:p w:rsidR="002B3EF3" w:rsidRPr="006E34C9" w:rsidRDefault="002B3EF3" w:rsidP="002B3EF3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sz w:val="28"/>
          <w:szCs w:val="28"/>
        </w:rPr>
      </w:pPr>
      <w:r w:rsidRPr="006E34C9">
        <w:rPr>
          <w:b/>
          <w:sz w:val="28"/>
          <w:szCs w:val="28"/>
        </w:rPr>
        <w:t>п. 22.9 ПДД РФ. «</w:t>
      </w:r>
      <w:r w:rsidRPr="006E34C9">
        <w:rPr>
          <w:sz w:val="28"/>
          <w:szCs w:val="28"/>
        </w:rPr>
        <w:t>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ребенка.</w:t>
      </w:r>
    </w:p>
    <w:p w:rsidR="002B3EF3" w:rsidRPr="006E34C9" w:rsidRDefault="002B3EF3" w:rsidP="002B3EF3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sz w:val="28"/>
          <w:szCs w:val="28"/>
        </w:rPr>
      </w:pPr>
      <w:r w:rsidRPr="006E34C9">
        <w:rPr>
          <w:sz w:val="28"/>
          <w:szCs w:val="28"/>
        </w:rPr>
        <w:t>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использование ремней безопасности, а на переднем сиденье легкового автомобиля – только с использованием детских удерживающих систем (устройств), соответствующих весу и росту ребенка.</w:t>
      </w:r>
    </w:p>
    <w:p w:rsidR="002B3EF3" w:rsidRPr="006E34C9" w:rsidRDefault="002B3EF3" w:rsidP="002B3EF3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sz w:val="28"/>
          <w:szCs w:val="28"/>
        </w:rPr>
      </w:pPr>
      <w:r w:rsidRPr="006E34C9">
        <w:rPr>
          <w:sz w:val="28"/>
          <w:szCs w:val="28"/>
        </w:rPr>
        <w:t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(устройств). Запрещается перевозить детей в возрасте младше 12 лет на заднем сиденье мотоцикла».</w:t>
      </w:r>
    </w:p>
    <w:p w:rsidR="002B3EF3" w:rsidRPr="006E34C9" w:rsidRDefault="002B3EF3" w:rsidP="002B3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34C9">
        <w:rPr>
          <w:rFonts w:ascii="Times New Roman" w:eastAsia="Times New Roman" w:hAnsi="Times New Roman" w:cs="Times New Roman"/>
          <w:b/>
          <w:sz w:val="28"/>
          <w:szCs w:val="28"/>
        </w:rPr>
        <w:t>Статья 12.23 КоАП РФ «Нарушение правил перевозки людей»</w:t>
      </w:r>
    </w:p>
    <w:p w:rsidR="002B3EF3" w:rsidRPr="006E34C9" w:rsidRDefault="002B3EF3" w:rsidP="002B3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4C9">
        <w:rPr>
          <w:rFonts w:ascii="Times New Roman" w:eastAsia="Times New Roman" w:hAnsi="Times New Roman" w:cs="Times New Roman"/>
          <w:sz w:val="28"/>
          <w:szCs w:val="28"/>
        </w:rPr>
        <w:t>ч.3. Нарушение требований к перевозке детей, установленных Правилами дорожного движения, -</w:t>
      </w:r>
    </w:p>
    <w:p w:rsidR="002B3EF3" w:rsidRPr="006E34C9" w:rsidRDefault="002B3EF3" w:rsidP="002B3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4C9">
        <w:rPr>
          <w:rFonts w:ascii="Times New Roman" w:eastAsia="Times New Roman" w:hAnsi="Times New Roman" w:cs="Times New Roman"/>
          <w:sz w:val="28"/>
          <w:szCs w:val="28"/>
        </w:rPr>
        <w:t>влечет наложение административного штрафа в размере трех тысяч рублей.</w:t>
      </w:r>
    </w:p>
    <w:p w:rsidR="002B3EF3" w:rsidRPr="006E34C9" w:rsidRDefault="002B3EF3" w:rsidP="002B3EF3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sz w:val="28"/>
          <w:szCs w:val="28"/>
        </w:rPr>
      </w:pPr>
      <w:r w:rsidRPr="006E34C9">
        <w:rPr>
          <w:sz w:val="28"/>
          <w:szCs w:val="28"/>
        </w:rPr>
        <w:t>В соответствии с изменениями, теперь появилась возможность перевозить детей от 7 до 11 лет включительно на заднем сиденье легкового автомобиля и кабине грузового автомобиля не только с использованием детских удерживающих устройств, соответствующих весу и росту ребенка, но и с использованием ремней безопасности без применения иных средств, позволяющих пристегнуть ребенка с помощью ремней безопасности.</w:t>
      </w:r>
    </w:p>
    <w:p w:rsidR="002B3EF3" w:rsidRPr="006E34C9" w:rsidRDefault="002B3EF3" w:rsidP="002B3EF3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sz w:val="28"/>
          <w:szCs w:val="28"/>
        </w:rPr>
      </w:pPr>
      <w:r w:rsidRPr="006E34C9">
        <w:rPr>
          <w:sz w:val="28"/>
          <w:szCs w:val="28"/>
        </w:rPr>
        <w:t xml:space="preserve">Вместе с тем, из соображений безопасности Госавтоинспекция настоятельно рекомендует перевозить детей в детском удерживающем устройстве даже после достижения ими 7-летнего возраста. Безусловно, здесь </w:t>
      </w:r>
      <w:r w:rsidRPr="006E34C9">
        <w:rPr>
          <w:sz w:val="28"/>
          <w:szCs w:val="28"/>
        </w:rPr>
        <w:lastRenderedPageBreak/>
        <w:t>также могут быть исключения, когда будет оправданным использование не детского автокресла, а штатных ремней безопасности. Например, когда ребенок по своим физическим данным «перерос» ростовые и весовые параметры, на которые рассчитаны автокресла, а также когда речь идет о перевозке ребенка-инвалида, больного ребенка в лечебное учреждение, перевозке ребенка попутным транспортом в удаленных районах и сельской местности, в неблагоприятных погодных условиях. Необходимо также принимать во внимание ситуации, когда конструкция транспортного средства не позволяет разместить требуемое количество детских удерживающих устройств.</w:t>
      </w:r>
    </w:p>
    <w:p w:rsidR="002B3EF3" w:rsidRPr="006E34C9" w:rsidRDefault="002B3EF3" w:rsidP="002B3EF3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sz w:val="28"/>
          <w:szCs w:val="28"/>
        </w:rPr>
      </w:pPr>
      <w:r w:rsidRPr="006E34C9">
        <w:rPr>
          <w:sz w:val="28"/>
          <w:szCs w:val="28"/>
        </w:rPr>
        <w:t>Также пункт 12.8 ПДД, в котором говорится, что водитель может покидать свое место или оставлять транспортное средство, если им приняты необходимые меры, исключающие самопроизвольное движение транспортного средства или использование его в отсутствие водителя, был дополнен абзацем следующего содержания: «Запрещается оставлять в транспортном средстве на время его стоянки ребенка младше 7 лет в отсутствие совершеннолетнего лица».</w:t>
      </w:r>
    </w:p>
    <w:p w:rsidR="002B3EF3" w:rsidRPr="006E34C9" w:rsidRDefault="002B3EF3" w:rsidP="002B3EF3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sz w:val="28"/>
          <w:szCs w:val="28"/>
        </w:rPr>
      </w:pPr>
      <w:r w:rsidRPr="006E34C9">
        <w:rPr>
          <w:sz w:val="28"/>
          <w:szCs w:val="28"/>
        </w:rPr>
        <w:t>В случае выявления сотрудниками Госавтоинспекции факта оставления ребенка младше 7 лет в стоящем транспортном средстве без совершеннолетнего лица либо поступления информации по данному факту из других источников, принимается решение о привлечении водителя к административной ответственности по части 1 ст. 12.19 Кодекса Российской Федерации об административных правонарушениях, в виде предупреждения или административного штрафа в размере 500 рублей. Если это нарушение будет зафиксировано в городах федерального значения - Москве или Санкт-Петербурге, - то в соответствии с КоАП РФ на водителя будет наложен административный штраф в размере 2 500 рублей.</w:t>
      </w:r>
    </w:p>
    <w:p w:rsidR="002B3EF3" w:rsidRPr="006E34C9" w:rsidRDefault="002B3EF3" w:rsidP="002B3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3EF3" w:rsidRPr="006E34C9" w:rsidRDefault="002B3EF3" w:rsidP="002B3EF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B3EF3" w:rsidRPr="006E34C9" w:rsidRDefault="002B3EF3" w:rsidP="002B3EF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30"/>
          <w:szCs w:val="30"/>
        </w:rPr>
      </w:pPr>
      <w:r w:rsidRPr="006E34C9">
        <w:rPr>
          <w:rFonts w:ascii="Times New Roman" w:eastAsia="Times New Roman" w:hAnsi="Times New Roman" w:cs="Times New Roman"/>
          <w:i/>
          <w:sz w:val="30"/>
          <w:szCs w:val="30"/>
        </w:rPr>
        <w:t>ОГИБДД Отдела МВД России по Березниковскому городскому округу</w:t>
      </w:r>
    </w:p>
    <w:p w:rsidR="009531A2" w:rsidRDefault="002B3EF3">
      <w:bookmarkStart w:id="0" w:name="_GoBack"/>
      <w:bookmarkEnd w:id="0"/>
    </w:p>
    <w:sectPr w:rsidR="009531A2" w:rsidSect="005A58E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47"/>
    <w:rsid w:val="002A3B42"/>
    <w:rsid w:val="002B3EF3"/>
    <w:rsid w:val="003E6AC0"/>
    <w:rsid w:val="00CB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66FC7-72AF-4931-9B3A-7933AC4F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EF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3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2021-03-24T07:18:00Z</dcterms:created>
  <dcterms:modified xsi:type="dcterms:W3CDTF">2021-03-24T07:18:00Z</dcterms:modified>
</cp:coreProperties>
</file>