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641" w:rsidRPr="009E5F13" w:rsidRDefault="00DB2641" w:rsidP="00CB5462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DB2641" w:rsidRDefault="00DB2641" w:rsidP="00DB2641">
      <w:pPr>
        <w:ind w:left="-851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Образовательный минимум</w:t>
      </w:r>
    </w:p>
    <w:tbl>
      <w:tblPr>
        <w:tblStyle w:val="a3"/>
        <w:tblW w:w="0" w:type="auto"/>
        <w:tblInd w:w="-34" w:type="dxa"/>
        <w:tblLook w:val="04A0"/>
      </w:tblPr>
      <w:tblGrid>
        <w:gridCol w:w="3086"/>
        <w:gridCol w:w="6485"/>
      </w:tblGrid>
      <w:tr w:rsidR="00DB2641" w:rsidTr="00332326">
        <w:tc>
          <w:tcPr>
            <w:tcW w:w="3086" w:type="dxa"/>
          </w:tcPr>
          <w:p w:rsidR="00DB2641" w:rsidRDefault="00DB2641" w:rsidP="003323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Предмет</w:t>
            </w:r>
          </w:p>
        </w:tc>
        <w:tc>
          <w:tcPr>
            <w:tcW w:w="6485" w:type="dxa"/>
          </w:tcPr>
          <w:p w:rsidR="00DB2641" w:rsidRDefault="00DB2641" w:rsidP="003323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Литература</w:t>
            </w:r>
          </w:p>
        </w:tc>
      </w:tr>
      <w:tr w:rsidR="00DB2641" w:rsidTr="00332326">
        <w:tc>
          <w:tcPr>
            <w:tcW w:w="3086" w:type="dxa"/>
          </w:tcPr>
          <w:p w:rsidR="00DB2641" w:rsidRDefault="00DB2641" w:rsidP="003323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6485" w:type="dxa"/>
          </w:tcPr>
          <w:p w:rsidR="00DB2641" w:rsidRDefault="00DB2641" w:rsidP="00DB2641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11 класс</w:t>
            </w:r>
          </w:p>
        </w:tc>
      </w:tr>
      <w:tr w:rsidR="00DB2641" w:rsidTr="00332326">
        <w:tc>
          <w:tcPr>
            <w:tcW w:w="3086" w:type="dxa"/>
          </w:tcPr>
          <w:p w:rsidR="00DB2641" w:rsidRDefault="00DB2641" w:rsidP="003323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Период</w:t>
            </w:r>
          </w:p>
        </w:tc>
        <w:tc>
          <w:tcPr>
            <w:tcW w:w="6485" w:type="dxa"/>
          </w:tcPr>
          <w:p w:rsidR="00DB2641" w:rsidRDefault="00CB5462" w:rsidP="003323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3 четверть</w:t>
            </w:r>
          </w:p>
        </w:tc>
      </w:tr>
      <w:tr w:rsidR="00DB2641" w:rsidTr="00332326">
        <w:tc>
          <w:tcPr>
            <w:tcW w:w="3086" w:type="dxa"/>
          </w:tcPr>
          <w:p w:rsidR="00DB2641" w:rsidRDefault="00DB2641" w:rsidP="003323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/>
                <w:b/>
                <w:sz w:val="28"/>
                <w:szCs w:val="28"/>
              </w:rPr>
              <w:t>Уч</w:t>
            </w:r>
            <w:proofErr w:type="gramStart"/>
            <w:r>
              <w:rPr>
                <w:rFonts w:ascii="Times New Roman" w:hAnsi="Times New Roman"/>
                <w:b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/>
                <w:b/>
                <w:sz w:val="28"/>
                <w:szCs w:val="28"/>
              </w:rPr>
              <w:t>од</w:t>
            </w:r>
            <w:proofErr w:type="spellEnd"/>
          </w:p>
        </w:tc>
        <w:tc>
          <w:tcPr>
            <w:tcW w:w="6485" w:type="dxa"/>
          </w:tcPr>
          <w:p w:rsidR="00DB2641" w:rsidRDefault="00CB5462" w:rsidP="00332326">
            <w:pPr>
              <w:spacing w:after="0" w:line="240" w:lineRule="auto"/>
              <w:rPr>
                <w:rFonts w:ascii="Times New Roman" w:hAnsi="Times New Roman"/>
                <w:b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2020-2021</w:t>
            </w:r>
          </w:p>
        </w:tc>
      </w:tr>
    </w:tbl>
    <w:p w:rsidR="00DB2641" w:rsidRDefault="00DB2641"/>
    <w:tbl>
      <w:tblPr>
        <w:tblW w:w="11057" w:type="dxa"/>
        <w:tblInd w:w="-1026" w:type="dxa"/>
        <w:tblLayout w:type="fixed"/>
        <w:tblLook w:val="0000"/>
      </w:tblPr>
      <w:tblGrid>
        <w:gridCol w:w="2552"/>
        <w:gridCol w:w="8505"/>
      </w:tblGrid>
      <w:tr w:rsidR="00DB2641" w:rsidTr="00DB264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641" w:rsidRDefault="00DB2641" w:rsidP="00332326">
            <w:pPr>
              <w:widowControl w:val="0"/>
              <w:tabs>
                <w:tab w:val="left" w:pos="518"/>
              </w:tabs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Знание персоналий писателей и поэтов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641" w:rsidRPr="00DE5A44" w:rsidRDefault="00CB5462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Марина Ивановна Цветаева(1892-1941)</w:t>
            </w:r>
          </w:p>
          <w:p w:rsidR="00DB2641" w:rsidRDefault="00DB2641" w:rsidP="00332326">
            <w:pPr>
              <w:spacing w:after="0" w:line="100" w:lineRule="atLeast"/>
              <w:rPr>
                <w:rFonts w:ascii="Times New Roman" w:eastAsia="Times New Roman" w:hAnsi="Times New Roman"/>
                <w:b/>
                <w:sz w:val="20"/>
                <w:szCs w:val="20"/>
                <w:lang w:eastAsia="ru-RU"/>
              </w:rPr>
            </w:pPr>
            <w:proofErr w:type="spellStart"/>
            <w:proofErr w:type="gramStart"/>
            <w:r w:rsidRPr="00DE5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А́нна</w:t>
            </w:r>
            <w:proofErr w:type="spellEnd"/>
            <w:proofErr w:type="gramEnd"/>
            <w:r w:rsidRPr="00DE5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Андре́евна</w:t>
            </w:r>
            <w:proofErr w:type="spellEnd"/>
            <w:r w:rsidRPr="00DE5A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A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Ахма́това</w:t>
            </w:r>
            <w:proofErr w:type="spellEnd"/>
            <w:r w:rsidRPr="00DE5A44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DE5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(1889—1966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  <w:bookmarkStart w:id="0" w:name="_GoBack"/>
            <w:bookmarkEnd w:id="0"/>
          </w:p>
          <w:p w:rsidR="00DB2641" w:rsidRDefault="00DB2641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proofErr w:type="gramStart"/>
            <w:r w:rsidRPr="00DE5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Михаи́л</w:t>
            </w:r>
            <w:proofErr w:type="spellEnd"/>
            <w:proofErr w:type="gramEnd"/>
            <w:r w:rsidRPr="00DE5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DE5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Афана́сьевич</w:t>
            </w:r>
            <w:proofErr w:type="spellEnd"/>
            <w:r w:rsidRPr="00DE5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DE5A44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ru-RU"/>
              </w:rPr>
              <w:t>Булга́ков</w:t>
            </w:r>
            <w:proofErr w:type="spellEnd"/>
            <w:r w:rsidRPr="00DE5A4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 (1891—1940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)</w:t>
            </w:r>
          </w:p>
          <w:p w:rsidR="00CB5462" w:rsidRDefault="00CB5462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Михаил Александрович Шолохов</w:t>
            </w:r>
            <w:r w:rsidR="00E96C5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(1905-1984)</w:t>
            </w:r>
          </w:p>
          <w:p w:rsidR="00CB5462" w:rsidRDefault="00CB5462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Евгений Иванович Замятин(1884-1937)</w:t>
            </w:r>
          </w:p>
          <w:p w:rsidR="00E96C57" w:rsidRDefault="00E96C57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Борис Леонидович Пастернак(1890-1960)</w:t>
            </w:r>
          </w:p>
          <w:p w:rsidR="00E96C57" w:rsidRDefault="00E96C57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Андрей Платонович Платонов(1899-1951)</w:t>
            </w:r>
          </w:p>
          <w:p w:rsidR="00CB5462" w:rsidRPr="00DE5A44" w:rsidRDefault="00CB5462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2641" w:rsidRPr="007331CC" w:rsidTr="00DB264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641" w:rsidRPr="007331CC" w:rsidRDefault="00DB2641" w:rsidP="00332326">
            <w:pPr>
              <w:widowControl w:val="0"/>
              <w:tabs>
                <w:tab w:val="left" w:pos="518"/>
              </w:tabs>
              <w:spacing w:after="0" w:line="100" w:lineRule="atLeast"/>
              <w:rPr>
                <w:rFonts w:ascii="Times New Roman" w:hAnsi="Times New Roman"/>
                <w:i/>
                <w:sz w:val="24"/>
                <w:szCs w:val="24"/>
              </w:rPr>
            </w:pPr>
            <w:r w:rsidRPr="007331CC">
              <w:rPr>
                <w:rFonts w:ascii="Times New Roman" w:hAnsi="Times New Roman"/>
                <w:b/>
                <w:sz w:val="24"/>
                <w:szCs w:val="24"/>
              </w:rPr>
              <w:t>Владение понятиями</w:t>
            </w:r>
          </w:p>
          <w:p w:rsidR="00DB2641" w:rsidRPr="007331CC" w:rsidRDefault="00DB2641" w:rsidP="00332326">
            <w:pPr>
              <w:widowControl w:val="0"/>
              <w:tabs>
                <w:tab w:val="left" w:pos="518"/>
              </w:tabs>
              <w:spacing w:after="0" w:line="100" w:lineRule="atLeast"/>
              <w:rPr>
                <w:rFonts w:ascii="Times New Roman" w:hAnsi="Times New Roman"/>
                <w:i/>
                <w:sz w:val="24"/>
                <w:szCs w:val="24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tbl>
            <w:tblPr>
              <w:tblW w:w="8250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ayout w:type="fixed"/>
              <w:tblLook w:val="04A0"/>
            </w:tblPr>
            <w:tblGrid>
              <w:gridCol w:w="2815"/>
              <w:gridCol w:w="5435"/>
            </w:tblGrid>
            <w:tr w:rsidR="00DB2641" w:rsidTr="00DB2641">
              <w:trPr>
                <w:trHeight w:val="354"/>
              </w:trPr>
              <w:tc>
                <w:tcPr>
                  <w:tcW w:w="2815" w:type="dxa"/>
                </w:tcPr>
                <w:p w:rsidR="00DB2641" w:rsidRPr="00C870E3" w:rsidRDefault="00DB2641" w:rsidP="0033232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7331CC">
                    <w:rPr>
                      <w:rFonts w:ascii="Times New Roman" w:eastAsia="Times New Roman" w:hAnsi="Times New Roman"/>
                      <w:sz w:val="24"/>
                      <w:szCs w:val="24"/>
                      <w:lang w:eastAsia="ru-RU"/>
                    </w:rPr>
                    <w:t xml:space="preserve"> </w:t>
                  </w:r>
                  <w:r w:rsidRPr="00C870E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Термин</w:t>
                  </w:r>
                </w:p>
              </w:tc>
              <w:tc>
                <w:tcPr>
                  <w:tcW w:w="5435" w:type="dxa"/>
                </w:tcPr>
                <w:p w:rsidR="00DB2641" w:rsidRPr="00C870E3" w:rsidRDefault="00DB2641" w:rsidP="00332326">
                  <w:pPr>
                    <w:spacing w:after="0" w:line="240" w:lineRule="auto"/>
                    <w:jc w:val="center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C870E3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Определение</w:t>
                  </w:r>
                </w:p>
              </w:tc>
            </w:tr>
            <w:tr w:rsidR="00DB2641" w:rsidTr="00DB2641">
              <w:trPr>
                <w:trHeight w:val="1080"/>
              </w:trPr>
              <w:tc>
                <w:tcPr>
                  <w:tcW w:w="2815" w:type="dxa"/>
                </w:tcPr>
                <w:p w:rsidR="00DB2641" w:rsidRPr="00974DA7" w:rsidRDefault="00DB2641" w:rsidP="00DB2641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74DA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Роман</w:t>
                  </w:r>
                </w:p>
              </w:tc>
              <w:tc>
                <w:tcPr>
                  <w:tcW w:w="5435" w:type="dxa"/>
                </w:tcPr>
                <w:p w:rsidR="00DB2641" w:rsidRPr="00C870E3" w:rsidRDefault="00DB2641" w:rsidP="0033232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70E3">
                    <w:rPr>
                      <w:rFonts w:ascii="Times New Roman" w:hAnsi="Times New Roman"/>
                      <w:sz w:val="24"/>
                      <w:szCs w:val="24"/>
                    </w:rPr>
                    <w:t>Большое эпическое произведение, в котором всесторонне изображается жизнь людей в определенный период времени.</w:t>
                  </w:r>
                </w:p>
              </w:tc>
            </w:tr>
            <w:tr w:rsidR="00DB2641" w:rsidTr="00DB2641">
              <w:trPr>
                <w:trHeight w:val="1080"/>
              </w:trPr>
              <w:tc>
                <w:tcPr>
                  <w:tcW w:w="2815" w:type="dxa"/>
                </w:tcPr>
                <w:p w:rsidR="00DB2641" w:rsidRPr="00974DA7" w:rsidRDefault="00DB2641" w:rsidP="00DB2641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74DA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Повесть</w:t>
                  </w:r>
                </w:p>
              </w:tc>
              <w:tc>
                <w:tcPr>
                  <w:tcW w:w="5435" w:type="dxa"/>
                </w:tcPr>
                <w:p w:rsidR="00DB2641" w:rsidRPr="00C870E3" w:rsidRDefault="00DB2641" w:rsidP="0033232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70E3">
                    <w:rPr>
                      <w:rFonts w:ascii="Times New Roman" w:hAnsi="Times New Roman"/>
                      <w:sz w:val="24"/>
                      <w:szCs w:val="24"/>
                    </w:rPr>
                    <w:t>Средний (между рассказом и романом) эпический жанр, в котором представлен ряд эпизодов из жизни героя (героев).</w:t>
                  </w:r>
                </w:p>
              </w:tc>
            </w:tr>
            <w:tr w:rsidR="00DB2641" w:rsidTr="00DB2641">
              <w:trPr>
                <w:trHeight w:val="1080"/>
              </w:trPr>
              <w:tc>
                <w:tcPr>
                  <w:tcW w:w="2815" w:type="dxa"/>
                </w:tcPr>
                <w:p w:rsidR="00DB2641" w:rsidRPr="00974DA7" w:rsidRDefault="00DB2641" w:rsidP="00DB2641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74DA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Рассказ</w:t>
                  </w:r>
                </w:p>
              </w:tc>
              <w:tc>
                <w:tcPr>
                  <w:tcW w:w="5435" w:type="dxa"/>
                </w:tcPr>
                <w:p w:rsidR="00DB2641" w:rsidRPr="00C870E3" w:rsidRDefault="00DB2641" w:rsidP="00332326">
                  <w:pPr>
                    <w:spacing w:after="0" w:line="240" w:lineRule="auto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70E3">
                    <w:rPr>
                      <w:rFonts w:ascii="Times New Roman" w:hAnsi="Times New Roman"/>
                      <w:sz w:val="24"/>
                      <w:szCs w:val="24"/>
                    </w:rPr>
                    <w:t>Малый эпический жанр, прозаическое произведение небольшого объема, в котором, как правило, изображается одно из событий жизни героя.</w:t>
                  </w:r>
                </w:p>
              </w:tc>
            </w:tr>
            <w:tr w:rsidR="00DB2641" w:rsidTr="00DB2641">
              <w:trPr>
                <w:trHeight w:val="727"/>
              </w:trPr>
              <w:tc>
                <w:tcPr>
                  <w:tcW w:w="2815" w:type="dxa"/>
                </w:tcPr>
                <w:p w:rsidR="00DB2641" w:rsidRPr="00974DA7" w:rsidRDefault="00DB2641" w:rsidP="00DB2641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74DA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Очерк</w:t>
                  </w:r>
                </w:p>
              </w:tc>
              <w:tc>
                <w:tcPr>
                  <w:tcW w:w="5435" w:type="dxa"/>
                </w:tcPr>
                <w:p w:rsidR="00DB2641" w:rsidRPr="00C870E3" w:rsidRDefault="00DB2641" w:rsidP="0033232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70E3">
                    <w:rPr>
                      <w:rFonts w:ascii="Times New Roman" w:hAnsi="Times New Roman"/>
                      <w:sz w:val="24"/>
                      <w:szCs w:val="24"/>
                    </w:rPr>
                    <w:t>Прозаическое произведение, основанное на фактах, документах, личных впечатлениях автора.</w:t>
                  </w:r>
                </w:p>
              </w:tc>
            </w:tr>
            <w:tr w:rsidR="00DB2641" w:rsidTr="00DB2641">
              <w:trPr>
                <w:trHeight w:val="1080"/>
              </w:trPr>
              <w:tc>
                <w:tcPr>
                  <w:tcW w:w="2815" w:type="dxa"/>
                </w:tcPr>
                <w:p w:rsidR="00DB2641" w:rsidRPr="00974DA7" w:rsidRDefault="00DB2641" w:rsidP="00DB2641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74DA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Лирическое отступление</w:t>
                  </w:r>
                </w:p>
              </w:tc>
              <w:tc>
                <w:tcPr>
                  <w:tcW w:w="5435" w:type="dxa"/>
                </w:tcPr>
                <w:p w:rsidR="00DB2641" w:rsidRPr="00C870E3" w:rsidRDefault="00DB2641" w:rsidP="0033232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 w:rsidRPr="00C870E3">
                    <w:rPr>
                      <w:rFonts w:ascii="Times New Roman" w:hAnsi="Times New Roman"/>
                      <w:sz w:val="24"/>
                      <w:szCs w:val="24"/>
                    </w:rPr>
                    <w:t>Внесюжетный</w:t>
                  </w:r>
                  <w:proofErr w:type="spellEnd"/>
                  <w:r w:rsidRPr="00C870E3">
                    <w:rPr>
                      <w:rFonts w:ascii="Times New Roman" w:hAnsi="Times New Roman"/>
                      <w:sz w:val="24"/>
                      <w:szCs w:val="24"/>
                    </w:rPr>
                    <w:t xml:space="preserve"> элемент произведения, непосредственное авторское размышление, выражающее его отношение к </w:t>
                  </w:r>
                  <w:proofErr w:type="gramStart"/>
                  <w:r w:rsidRPr="00C870E3">
                    <w:rPr>
                      <w:rFonts w:ascii="Times New Roman" w:hAnsi="Times New Roman"/>
                      <w:sz w:val="24"/>
                      <w:szCs w:val="24"/>
                    </w:rPr>
                    <w:t>изображаемому</w:t>
                  </w:r>
                  <w:proofErr w:type="gramEnd"/>
                  <w:r w:rsidRPr="00C870E3">
                    <w:rPr>
                      <w:rFonts w:ascii="Times New Roman" w:hAnsi="Times New Roman"/>
                      <w:sz w:val="24"/>
                      <w:szCs w:val="24"/>
                    </w:rPr>
                    <w:t>.</w:t>
                  </w:r>
                </w:p>
              </w:tc>
            </w:tr>
            <w:tr w:rsidR="00DB2641" w:rsidTr="00DB2641">
              <w:trPr>
                <w:trHeight w:val="1080"/>
              </w:trPr>
              <w:tc>
                <w:tcPr>
                  <w:tcW w:w="2815" w:type="dxa"/>
                </w:tcPr>
                <w:p w:rsidR="00DB2641" w:rsidRPr="00974DA7" w:rsidRDefault="00DB2641" w:rsidP="00DB2641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74DA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Конфликт</w:t>
                  </w:r>
                </w:p>
              </w:tc>
              <w:tc>
                <w:tcPr>
                  <w:tcW w:w="5435" w:type="dxa"/>
                </w:tcPr>
                <w:p w:rsidR="00DB2641" w:rsidRPr="00C870E3" w:rsidRDefault="00DB2641" w:rsidP="0033232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70E3">
                    <w:rPr>
                      <w:rFonts w:ascii="Times New Roman" w:hAnsi="Times New Roman"/>
                      <w:sz w:val="24"/>
                      <w:szCs w:val="24"/>
                    </w:rPr>
                    <w:t>Острое столкновение характеров и обстоятельств, взглядов и жизненных принципов, положенное в основу художественного произведения.</w:t>
                  </w:r>
                </w:p>
              </w:tc>
            </w:tr>
            <w:tr w:rsidR="00DB2641" w:rsidTr="00DB2641">
              <w:trPr>
                <w:trHeight w:val="1080"/>
              </w:trPr>
              <w:tc>
                <w:tcPr>
                  <w:tcW w:w="2815" w:type="dxa"/>
                </w:tcPr>
                <w:p w:rsidR="00DB2641" w:rsidRPr="00974DA7" w:rsidRDefault="00DB2641" w:rsidP="00DB2641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74DA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Лирический герой</w:t>
                  </w:r>
                </w:p>
              </w:tc>
              <w:tc>
                <w:tcPr>
                  <w:tcW w:w="5435" w:type="dxa"/>
                </w:tcPr>
                <w:p w:rsidR="00DB2641" w:rsidRPr="00C870E3" w:rsidRDefault="00DB2641" w:rsidP="0033232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70E3">
                    <w:rPr>
                      <w:rFonts w:ascii="Times New Roman" w:hAnsi="Times New Roman"/>
                      <w:sz w:val="24"/>
                      <w:szCs w:val="24"/>
                    </w:rPr>
                    <w:t>Условный образ человека, который говорит о себе «Я» в лирическом стихотворении (может быть близок автору, но не тождествен ему).</w:t>
                  </w:r>
                </w:p>
              </w:tc>
            </w:tr>
            <w:tr w:rsidR="00DB2641" w:rsidTr="00DB2641">
              <w:trPr>
                <w:trHeight w:val="727"/>
              </w:trPr>
              <w:tc>
                <w:tcPr>
                  <w:tcW w:w="2815" w:type="dxa"/>
                </w:tcPr>
                <w:p w:rsidR="00DB2641" w:rsidRPr="00974DA7" w:rsidRDefault="00DB2641" w:rsidP="00DB2641">
                  <w:pPr>
                    <w:pStyle w:val="a4"/>
                    <w:numPr>
                      <w:ilvl w:val="0"/>
                      <w:numId w:val="1"/>
                    </w:numPr>
                    <w:spacing w:after="0" w:line="240" w:lineRule="auto"/>
                    <w:rPr>
                      <w:rFonts w:ascii="Times New Roman" w:hAnsi="Times New Roman"/>
                      <w:b/>
                      <w:sz w:val="24"/>
                      <w:szCs w:val="24"/>
                    </w:rPr>
                  </w:pPr>
                  <w:r w:rsidRPr="00974DA7">
                    <w:rPr>
                      <w:rFonts w:ascii="Times New Roman" w:hAnsi="Times New Roman"/>
                      <w:b/>
                      <w:sz w:val="24"/>
                      <w:szCs w:val="24"/>
                    </w:rPr>
                    <w:t>Строфа</w:t>
                  </w:r>
                </w:p>
              </w:tc>
              <w:tc>
                <w:tcPr>
                  <w:tcW w:w="5435" w:type="dxa"/>
                </w:tcPr>
                <w:p w:rsidR="00DB2641" w:rsidRPr="00C870E3" w:rsidRDefault="00DB2641" w:rsidP="00332326">
                  <w:pPr>
                    <w:spacing w:after="0" w:line="240" w:lineRule="auto"/>
                    <w:jc w:val="both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C870E3">
                    <w:rPr>
                      <w:rFonts w:ascii="Times New Roman" w:hAnsi="Times New Roman"/>
                      <w:sz w:val="24"/>
                      <w:szCs w:val="24"/>
                    </w:rPr>
                    <w:t>Группа стихов с заданным количеством строк, объединенных общим содержанием.</w:t>
                  </w:r>
                </w:p>
              </w:tc>
            </w:tr>
          </w:tbl>
          <w:p w:rsidR="00DB2641" w:rsidRPr="007331CC" w:rsidRDefault="00DB2641" w:rsidP="00332326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DB2641" w:rsidRPr="007331CC" w:rsidTr="00DB264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641" w:rsidRPr="007331CC" w:rsidRDefault="00DB2641" w:rsidP="00332326">
            <w:pPr>
              <w:spacing w:after="0" w:line="100" w:lineRule="atLeast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331CC"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Чтение наизусть</w:t>
            </w: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641" w:rsidRPr="007331CC" w:rsidRDefault="00DB2641" w:rsidP="00332326">
            <w:pPr>
              <w:widowControl w:val="0"/>
              <w:tabs>
                <w:tab w:val="left" w:pos="518"/>
              </w:tabs>
              <w:spacing w:after="0" w:line="100" w:lineRule="atLeast"/>
              <w:rPr>
                <w:rFonts w:ascii="Times New Roman" w:hAnsi="Times New Roman"/>
                <w:sz w:val="24"/>
                <w:szCs w:val="24"/>
              </w:rPr>
            </w:pPr>
            <w:r w:rsidRPr="002301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Стих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отворения</w:t>
            </w:r>
            <w:r w:rsidRPr="002301EB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А.Ахматовой, М.Цветаевой,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Б.Пастернака</w:t>
            </w:r>
            <w:proofErr w:type="gramStart"/>
            <w:r w:rsidR="00CB54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,В</w:t>
            </w:r>
            <w:proofErr w:type="gramEnd"/>
            <w:r w:rsidR="00CB54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.Набокова</w:t>
            </w:r>
            <w:proofErr w:type="spellEnd"/>
          </w:p>
        </w:tc>
      </w:tr>
      <w:tr w:rsidR="00DB2641" w:rsidRPr="002301EB" w:rsidTr="00DB2641"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641" w:rsidRDefault="00DB2641" w:rsidP="00332326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Знать содержание</w:t>
            </w:r>
          </w:p>
          <w:p w:rsidR="00DB2641" w:rsidRPr="00E6354A" w:rsidRDefault="00DB2641" w:rsidP="00332326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  <w:t>произведений</w:t>
            </w:r>
          </w:p>
          <w:p w:rsidR="00DB2641" w:rsidRPr="00E6354A" w:rsidRDefault="00DB2641" w:rsidP="00332326">
            <w:pPr>
              <w:spacing w:after="0" w:line="100" w:lineRule="atLeast"/>
              <w:jc w:val="both"/>
              <w:rPr>
                <w:rFonts w:ascii="Times New Roman" w:eastAsia="Times New Roman" w:hAnsi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8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/>
          </w:tcPr>
          <w:p w:rsidR="00DB2641" w:rsidRDefault="00CB5462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А.Платонов «Усомнившийся Макар», «Котлован»</w:t>
            </w:r>
          </w:p>
          <w:p w:rsidR="00DB2641" w:rsidRDefault="00DB2641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А. Ахматова «Реквием»</w:t>
            </w:r>
          </w:p>
          <w:p w:rsidR="00DB2641" w:rsidRDefault="00CB5462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Е.Замятин «Мы»</w:t>
            </w:r>
          </w:p>
          <w:p w:rsidR="00DB2641" w:rsidRDefault="00DB2641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lastRenderedPageBreak/>
              <w:t>Б.Пастернак «Доктор Живаго»</w:t>
            </w:r>
          </w:p>
          <w:p w:rsidR="00DB2641" w:rsidRDefault="00DB2641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М.А.Булгаков «Мастер и Маргарита</w:t>
            </w:r>
            <w:r w:rsidR="00CB5462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»</w:t>
            </w:r>
          </w:p>
          <w:p w:rsidR="00CB5462" w:rsidRDefault="00CB5462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М.Шолохов «Тихий Дон»</w:t>
            </w:r>
          </w:p>
          <w:p w:rsidR="00CB5462" w:rsidRDefault="00CB5462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В.Некрасов «В окопах Сталинграда»</w:t>
            </w:r>
          </w:p>
          <w:p w:rsidR="00CB5462" w:rsidRDefault="00CB5462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В.Астафьев «Пастух и пастушка»</w:t>
            </w:r>
          </w:p>
          <w:p w:rsidR="00CB5462" w:rsidRPr="00E6354A" w:rsidRDefault="00CB5462" w:rsidP="00332326">
            <w:pPr>
              <w:spacing w:after="0" w:line="100" w:lineRule="atLeast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В.Богомолов «Иван»</w:t>
            </w:r>
          </w:p>
        </w:tc>
      </w:tr>
    </w:tbl>
    <w:p w:rsidR="00384488" w:rsidRPr="00DB2641" w:rsidRDefault="00384488" w:rsidP="00DB2641"/>
    <w:sectPr w:rsidR="00384488" w:rsidRPr="00DB2641" w:rsidSect="000212B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3B870BD"/>
    <w:multiLevelType w:val="hybridMultilevel"/>
    <w:tmpl w:val="1C82039C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BE7661"/>
    <w:rsid w:val="000212B2"/>
    <w:rsid w:val="00384488"/>
    <w:rsid w:val="00BE7661"/>
    <w:rsid w:val="00CB5462"/>
    <w:rsid w:val="00DB2641"/>
    <w:rsid w:val="00E96C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4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6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DB2641"/>
    <w:pPr>
      <w:spacing w:after="200" w:line="276" w:lineRule="auto"/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B2641"/>
    <w:pPr>
      <w:spacing w:after="160" w:line="25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DB26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DB2641"/>
    <w:pPr>
      <w:spacing w:after="200" w:line="276" w:lineRule="auto"/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Ирочка</dc:creator>
  <cp:keywords/>
  <dc:description/>
  <cp:lastModifiedBy>Преподаватель</cp:lastModifiedBy>
  <cp:revision>2</cp:revision>
  <dcterms:created xsi:type="dcterms:W3CDTF">2021-02-08T13:04:00Z</dcterms:created>
  <dcterms:modified xsi:type="dcterms:W3CDTF">2021-02-08T13:04:00Z</dcterms:modified>
</cp:coreProperties>
</file>